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70B3" w14:textId="77777777" w:rsidR="00974275" w:rsidRPr="00974275" w:rsidRDefault="00974275" w:rsidP="00974275">
      <w:pPr>
        <w:rPr>
          <w:rFonts w:ascii="Arial" w:hAnsi="Arial" w:cs="Arial"/>
        </w:rPr>
      </w:pPr>
      <w:r w:rsidRPr="00974275">
        <w:rPr>
          <w:rFonts w:ascii="Arial" w:hAnsi="Arial" w:cs="Arial"/>
        </w:rPr>
        <w:t>Annika Schul</w:t>
      </w:r>
    </w:p>
    <w:p w14:paraId="0DEF7A8B" w14:textId="18DE1A05" w:rsidR="00974275" w:rsidRPr="00974275" w:rsidRDefault="00EF6E82" w:rsidP="00974275">
      <w:pPr>
        <w:rPr>
          <w:rFonts w:ascii="Arial" w:hAnsi="Arial" w:cs="Arial"/>
        </w:rPr>
      </w:pPr>
      <w:r>
        <w:rPr>
          <w:rFonts w:ascii="Arial" w:hAnsi="Arial" w:cs="Arial"/>
        </w:rPr>
        <w:t xml:space="preserve">Professor Castor </w:t>
      </w:r>
    </w:p>
    <w:p w14:paraId="373CCF2F" w14:textId="575B94FB" w:rsidR="00974275" w:rsidRPr="00974275" w:rsidRDefault="00EF6E82" w:rsidP="00974275">
      <w:pPr>
        <w:rPr>
          <w:rFonts w:ascii="Arial" w:hAnsi="Arial" w:cs="Arial"/>
        </w:rPr>
      </w:pPr>
      <w:r>
        <w:rPr>
          <w:rFonts w:ascii="Arial" w:hAnsi="Arial" w:cs="Arial"/>
        </w:rPr>
        <w:t>ECE 367</w:t>
      </w:r>
      <w:r w:rsidR="00974275" w:rsidRPr="00974275">
        <w:rPr>
          <w:rFonts w:ascii="Arial" w:hAnsi="Arial" w:cs="Arial"/>
        </w:rPr>
        <w:t xml:space="preserve"> </w:t>
      </w:r>
    </w:p>
    <w:p w14:paraId="32E509C1" w14:textId="4D11641A" w:rsidR="00974275" w:rsidRPr="00974275" w:rsidRDefault="00EF6E82" w:rsidP="00974275">
      <w:pPr>
        <w:spacing w:line="480" w:lineRule="auto"/>
        <w:rPr>
          <w:rFonts w:ascii="Arial" w:hAnsi="Arial" w:cs="Arial"/>
        </w:rPr>
      </w:pPr>
      <w:r>
        <w:rPr>
          <w:rFonts w:ascii="Arial" w:hAnsi="Arial" w:cs="Arial"/>
        </w:rPr>
        <w:t>13 March 2018</w:t>
      </w:r>
      <w:r w:rsidR="00974275" w:rsidRPr="00974275">
        <w:rPr>
          <w:rFonts w:ascii="Arial" w:hAnsi="Arial" w:cs="Arial"/>
        </w:rPr>
        <w:t xml:space="preserve"> </w:t>
      </w:r>
    </w:p>
    <w:p w14:paraId="17B3F620" w14:textId="77777777" w:rsidR="00974275" w:rsidRPr="00974275" w:rsidRDefault="00974275" w:rsidP="00974275">
      <w:pPr>
        <w:spacing w:line="480" w:lineRule="auto"/>
        <w:jc w:val="center"/>
        <w:rPr>
          <w:rFonts w:ascii="Arial" w:hAnsi="Arial" w:cs="Arial"/>
        </w:rPr>
      </w:pPr>
      <w:r w:rsidRPr="00974275">
        <w:rPr>
          <w:rFonts w:ascii="Arial" w:hAnsi="Arial" w:cs="Arial"/>
        </w:rPr>
        <w:t>Philosophy of Education Belief Statement of Annika Schul</w:t>
      </w:r>
    </w:p>
    <w:p w14:paraId="6DF5E843"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all students are entitled to a fair and high quality education regardless of their race, ethnicity, ethnic origin, or economic status.</w:t>
      </w:r>
    </w:p>
    <w:p w14:paraId="0DDC4CDA"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all students have a right to effective teachers who are willing and able to appropriately adapt their teaching style to accommodate the learning styles of the students so that no students academically lag behind.</w:t>
      </w:r>
    </w:p>
    <w:p w14:paraId="577CFA12"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all students should be taught the timeless truths of world culture, as well as the particular truths of the time and place in which we live and learn.</w:t>
      </w:r>
    </w:p>
    <w:p w14:paraId="70926B30"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the purpose of education is to prepare both exceptional and non-exceptional students for fulfilling and productive lives and careers, which preparation is focused on acquiring the skills for meaningful lifelong learning.</w:t>
      </w:r>
    </w:p>
    <w:p w14:paraId="3C270ACC"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schools should be safe places where individual growth and development are nurtured, individual expression is encouraged, and students are taught the necessary skills to live productive and fulfilling lives.</w:t>
      </w:r>
    </w:p>
    <w:p w14:paraId="40D5FF6A"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curriculum should be nationally standardized so that every student, regardless of where he or she is being educated, is assured of receiving educational content that will provide a uniform, broad-based, and equitable education based upon nationally agreed-upon best practices.</w:t>
      </w:r>
    </w:p>
    <w:p w14:paraId="6CB44E09"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the relationship between teacher and student is healthiest and most productive when it is based upon mutual-respect and grounded in a shared desire to learn, grow, and be academically challenged.</w:t>
      </w:r>
    </w:p>
    <w:p w14:paraId="5C22A8E0"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lastRenderedPageBreak/>
        <w:t>I believe that all exceptional learners are entitled to committed teachers who comply at all times with the Individuals with Disabilities Education Act (“IDEA”) and who focus and build upon what the student can do, not what the student cannot do.</w:t>
      </w:r>
    </w:p>
    <w:p w14:paraId="38B59216" w14:textId="77777777" w:rsidR="00974275" w:rsidRP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students and parents are entitled to a dedicated, passionate, competent, and resourceful building principal who is committed to providing assistance to students, parents, and teachers so that students can academically thrive.</w:t>
      </w:r>
    </w:p>
    <w:p w14:paraId="28B2215F" w14:textId="64952D87" w:rsidR="00974275" w:rsidRDefault="00974275" w:rsidP="00974275">
      <w:pPr>
        <w:pStyle w:val="ListParagraph"/>
        <w:numPr>
          <w:ilvl w:val="0"/>
          <w:numId w:val="1"/>
        </w:numPr>
        <w:spacing w:line="480" w:lineRule="auto"/>
        <w:rPr>
          <w:rFonts w:ascii="Arial" w:hAnsi="Arial" w:cs="Arial"/>
        </w:rPr>
      </w:pPr>
      <w:r w:rsidRPr="00974275">
        <w:rPr>
          <w:rFonts w:ascii="Arial" w:hAnsi="Arial" w:cs="Arial"/>
        </w:rPr>
        <w:t>I believe that a student’s education is grounded in the core academic subjects of the humanities and sciences, but that it is equally important for the curriculum to include fin</w:t>
      </w:r>
      <w:r w:rsidR="008D4FB6">
        <w:rPr>
          <w:rFonts w:ascii="Arial" w:hAnsi="Arial" w:cs="Arial"/>
        </w:rPr>
        <w:t xml:space="preserve">e arts and health and wellness </w:t>
      </w:r>
      <w:r w:rsidRPr="00974275">
        <w:rPr>
          <w:rFonts w:ascii="Arial" w:hAnsi="Arial" w:cs="Arial"/>
        </w:rPr>
        <w:t xml:space="preserve">because they enhance academic learning, personal growth, and creative expression. </w:t>
      </w:r>
    </w:p>
    <w:p w14:paraId="2F3A2558" w14:textId="75E6897C" w:rsidR="00EF6E82" w:rsidRDefault="00EF6E82" w:rsidP="00974275">
      <w:pPr>
        <w:pStyle w:val="ListParagraph"/>
        <w:numPr>
          <w:ilvl w:val="0"/>
          <w:numId w:val="1"/>
        </w:numPr>
        <w:spacing w:line="480" w:lineRule="auto"/>
        <w:rPr>
          <w:rFonts w:ascii="Arial" w:hAnsi="Arial" w:cs="Arial"/>
        </w:rPr>
      </w:pPr>
      <w:r>
        <w:rPr>
          <w:rFonts w:ascii="Arial" w:hAnsi="Arial" w:cs="Arial"/>
        </w:rPr>
        <w:t xml:space="preserve">I believe in a well adapted positive behavior system to be used in the classroom that corresponds with classroom rules, and to make students responsible for their behavior. </w:t>
      </w:r>
    </w:p>
    <w:p w14:paraId="6B6B45D6" w14:textId="234CAA22" w:rsidR="00EF6E82" w:rsidRPr="00974275" w:rsidRDefault="00EF6E82" w:rsidP="00974275">
      <w:pPr>
        <w:pStyle w:val="ListParagraph"/>
        <w:numPr>
          <w:ilvl w:val="0"/>
          <w:numId w:val="1"/>
        </w:numPr>
        <w:spacing w:line="480" w:lineRule="auto"/>
        <w:rPr>
          <w:rFonts w:ascii="Arial" w:hAnsi="Arial" w:cs="Arial"/>
        </w:rPr>
      </w:pPr>
      <w:r>
        <w:rPr>
          <w:rFonts w:ascii="Arial" w:hAnsi="Arial" w:cs="Arial"/>
        </w:rPr>
        <w:t>I believe in an interactive classroom, where activities are meaningful and engaging.</w:t>
      </w:r>
      <w:bookmarkStart w:id="0" w:name="_GoBack"/>
      <w:bookmarkEnd w:id="0"/>
    </w:p>
    <w:p w14:paraId="54B70902" w14:textId="77777777" w:rsidR="00322B0A" w:rsidRPr="00974275" w:rsidRDefault="00322B0A">
      <w:pPr>
        <w:rPr>
          <w:rFonts w:ascii="Arial" w:hAnsi="Arial" w:cs="Arial"/>
        </w:rPr>
      </w:pPr>
    </w:p>
    <w:sectPr w:rsidR="00322B0A" w:rsidRPr="00974275" w:rsidSect="00E4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E1EB2"/>
    <w:multiLevelType w:val="hybridMultilevel"/>
    <w:tmpl w:val="B75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5"/>
    <w:rsid w:val="0019761C"/>
    <w:rsid w:val="00322B0A"/>
    <w:rsid w:val="008D4FB6"/>
    <w:rsid w:val="00974275"/>
    <w:rsid w:val="00E40421"/>
    <w:rsid w:val="00EF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6F9F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Macintosh Word</Application>
  <DocSecurity>0</DocSecurity>
  <Lines>18</Lines>
  <Paragraphs>5</Paragraphs>
  <ScaleCrop>false</ScaleCrop>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 Annika M.</dc:creator>
  <cp:keywords/>
  <dc:description/>
  <cp:lastModifiedBy>Schul, Annika M.</cp:lastModifiedBy>
  <cp:revision>2</cp:revision>
  <dcterms:created xsi:type="dcterms:W3CDTF">2018-03-10T01:34:00Z</dcterms:created>
  <dcterms:modified xsi:type="dcterms:W3CDTF">2018-03-10T01:34:00Z</dcterms:modified>
</cp:coreProperties>
</file>